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F24B" w14:textId="28BB246B" w:rsidR="00756023" w:rsidRDefault="00756023" w:rsidP="00756023">
      <w:pPr>
        <w:pStyle w:val="Heading1"/>
      </w:pPr>
      <w:r>
        <w:t>Internet Use Policy</w:t>
      </w:r>
      <w:bookmarkStart w:id="0" w:name="_GoBack"/>
      <w:bookmarkEnd w:id="0"/>
    </w:p>
    <w:p w14:paraId="0457E477" w14:textId="77777777" w:rsidR="00756023" w:rsidRPr="00756023" w:rsidRDefault="00756023" w:rsidP="00756023"/>
    <w:p w14:paraId="3AE46C11" w14:textId="3A7CC21B" w:rsidR="004C7C31" w:rsidRDefault="00FB7989">
      <w:r>
        <w:t>C. C. Mellor Memorial Library (CCM) supports the righ</w:t>
      </w:r>
      <w:r w:rsidR="00F0062A">
        <w:t>ts of all library users to read, seek information</w:t>
      </w:r>
      <w:r w:rsidR="00106998">
        <w:t>,</w:t>
      </w:r>
      <w:r w:rsidR="00F0062A">
        <w:t xml:space="preserve"> and speak freely as guaranteed by the First Amendment, regardless of format or technology.  These are fundamental rights in a democratic society and core values of CCM.  </w:t>
      </w:r>
    </w:p>
    <w:p w14:paraId="6812A2E9" w14:textId="77777777" w:rsidR="00F0062A" w:rsidRDefault="00F0062A" w:rsidP="00756023">
      <w:pPr>
        <w:pStyle w:val="Heading3"/>
      </w:pPr>
      <w:r>
        <w:t>Use of Equipment</w:t>
      </w:r>
    </w:p>
    <w:p w14:paraId="2E00C393" w14:textId="77777777" w:rsidR="00F0062A" w:rsidRDefault="00F0062A">
      <w:r>
        <w:t xml:space="preserve">Public computers are available for use by all customers visiting the library.  The library is not responsible for the loss of personal data or media resulting from the use of public computers.  All computers are equipped with software that will reboot between each user and clear personal data.  </w:t>
      </w:r>
    </w:p>
    <w:p w14:paraId="6E5BACB3" w14:textId="77777777" w:rsidR="00F0062A" w:rsidRDefault="00F0062A">
      <w:r>
        <w:t xml:space="preserve">A </w:t>
      </w:r>
      <w:r w:rsidR="00756023">
        <w:t>user</w:t>
      </w:r>
      <w:r>
        <w:t xml:space="preserve"> access to public computers may be blocked if: </w:t>
      </w:r>
    </w:p>
    <w:p w14:paraId="4DFD481C" w14:textId="77777777" w:rsidR="00F0062A" w:rsidRDefault="00F0062A" w:rsidP="00F0062A">
      <w:pPr>
        <w:pStyle w:val="ListParagraph"/>
        <w:numPr>
          <w:ilvl w:val="0"/>
          <w:numId w:val="1"/>
        </w:numPr>
      </w:pPr>
      <w:r>
        <w:t xml:space="preserve">Viewing material which is obscene or “harmful to minors” </w:t>
      </w:r>
    </w:p>
    <w:p w14:paraId="08C44865" w14:textId="77777777" w:rsidR="00F0062A" w:rsidRDefault="00F0062A" w:rsidP="00F0062A">
      <w:pPr>
        <w:pStyle w:val="ListParagraph"/>
        <w:numPr>
          <w:ilvl w:val="0"/>
          <w:numId w:val="1"/>
        </w:numPr>
      </w:pPr>
      <w:r>
        <w:t>Using the computer for illegal activities</w:t>
      </w:r>
    </w:p>
    <w:p w14:paraId="6D1A0595" w14:textId="77777777" w:rsidR="00F0062A" w:rsidRDefault="00F0062A" w:rsidP="00F0062A">
      <w:pPr>
        <w:pStyle w:val="ListParagraph"/>
        <w:numPr>
          <w:ilvl w:val="0"/>
          <w:numId w:val="1"/>
        </w:numPr>
      </w:pPr>
      <w:r>
        <w:t xml:space="preserve">Gaining unauthorized access to </w:t>
      </w:r>
      <w:r w:rsidR="00756023">
        <w:t>another person’s</w:t>
      </w:r>
      <w:r>
        <w:t xml:space="preserve"> files</w:t>
      </w:r>
    </w:p>
    <w:p w14:paraId="1A551C7E" w14:textId="77777777" w:rsidR="00F0062A" w:rsidRDefault="00F0062A" w:rsidP="00F0062A">
      <w:pPr>
        <w:pStyle w:val="ListParagraph"/>
        <w:numPr>
          <w:ilvl w:val="0"/>
          <w:numId w:val="1"/>
        </w:numPr>
      </w:pPr>
      <w:r>
        <w:t>Sending harassing messages to other users</w:t>
      </w:r>
    </w:p>
    <w:p w14:paraId="4E32CEE3" w14:textId="77777777" w:rsidR="00F0062A" w:rsidRDefault="00F0062A" w:rsidP="00F0062A">
      <w:pPr>
        <w:pStyle w:val="ListParagraph"/>
        <w:numPr>
          <w:ilvl w:val="0"/>
          <w:numId w:val="1"/>
        </w:numPr>
      </w:pPr>
      <w:r>
        <w:t>Altering library computer settings</w:t>
      </w:r>
    </w:p>
    <w:p w14:paraId="0E37AE63" w14:textId="77777777" w:rsidR="00F0062A" w:rsidRDefault="00F0062A" w:rsidP="00F0062A">
      <w:pPr>
        <w:pStyle w:val="ListParagraph"/>
        <w:numPr>
          <w:ilvl w:val="0"/>
          <w:numId w:val="1"/>
        </w:numPr>
      </w:pPr>
      <w:r>
        <w:t xml:space="preserve">Violating copyright laws and/or </w:t>
      </w:r>
      <w:r w:rsidR="00756023">
        <w:t>software</w:t>
      </w:r>
      <w:r>
        <w:t xml:space="preserve"> licensing </w:t>
      </w:r>
      <w:r w:rsidR="00756023">
        <w:t>agreements</w:t>
      </w:r>
    </w:p>
    <w:p w14:paraId="0929D03A" w14:textId="77777777" w:rsidR="00F0062A" w:rsidRDefault="00F0062A" w:rsidP="00756023">
      <w:pPr>
        <w:pStyle w:val="Heading3"/>
      </w:pPr>
      <w:r>
        <w:t>Security of Network</w:t>
      </w:r>
    </w:p>
    <w:p w14:paraId="242606C1" w14:textId="77777777" w:rsidR="00F0062A" w:rsidRDefault="00F0062A" w:rsidP="00F0062A">
      <w:r>
        <w:t xml:space="preserve">CCM’s free wireless network is not a secure network.  We recommend that customers do not use this network for the transfer of sensitive data.  </w:t>
      </w:r>
    </w:p>
    <w:p w14:paraId="61DDF11A" w14:textId="77777777" w:rsidR="00F0062A" w:rsidRDefault="00F0062A" w:rsidP="00756023">
      <w:pPr>
        <w:pStyle w:val="Heading3"/>
      </w:pPr>
      <w:r>
        <w:t>Children’s Internet Protection Act</w:t>
      </w:r>
    </w:p>
    <w:p w14:paraId="1A776E3B" w14:textId="77777777" w:rsidR="00F0062A" w:rsidRDefault="00F0062A" w:rsidP="00756023">
      <w:r>
        <w:t>CCM complies with the requirements of the CIP</w:t>
      </w:r>
      <w:r w:rsidR="00756023">
        <w:t xml:space="preserve">A.  CIPA is a federal law that requires all computers in a public library to be filtered if that library accepts any federal funds.  </w:t>
      </w:r>
    </w:p>
    <w:p w14:paraId="72CC839B" w14:textId="77777777" w:rsidR="00756023" w:rsidRDefault="00756023" w:rsidP="00756023">
      <w:pPr>
        <w:pStyle w:val="ListParagraph"/>
        <w:numPr>
          <w:ilvl w:val="0"/>
          <w:numId w:val="3"/>
        </w:numPr>
      </w:pPr>
      <w:r>
        <w:t xml:space="preserve">All computers at CCM are filtered.  Please be aware that filters are unreliable, at times blocking sites of legitimate informational or educational value, or allowing access to sites that are illegal, obscene, or sexually explicit.  </w:t>
      </w:r>
    </w:p>
    <w:p w14:paraId="2AE1B7AA" w14:textId="38A5E745" w:rsidR="00756023" w:rsidRDefault="00756023" w:rsidP="00756023">
      <w:pPr>
        <w:pStyle w:val="ListParagraph"/>
        <w:numPr>
          <w:ilvl w:val="0"/>
          <w:numId w:val="3"/>
        </w:numPr>
      </w:pPr>
      <w:r>
        <w:t>Parents or legal guardians, no</w:t>
      </w:r>
      <w:r w:rsidR="00106998">
        <w:t>t</w:t>
      </w:r>
      <w:r>
        <w:t xml:space="preserve"> the library or its staff, are responsible for monitoring their children’s use of the internet and for the information selected and/or accessed by their children.  The library strongly encourages parents or legal guardians to supervise their children’s internet use and to provide them with guidelines about acceptable use.  </w:t>
      </w:r>
    </w:p>
    <w:p w14:paraId="304FAD08" w14:textId="77777777" w:rsidR="00756023" w:rsidRDefault="00756023" w:rsidP="00756023">
      <w:pPr>
        <w:pStyle w:val="ListParagraph"/>
        <w:numPr>
          <w:ilvl w:val="0"/>
          <w:numId w:val="3"/>
        </w:numPr>
      </w:pPr>
      <w:r>
        <w:t>An adult (18 years old or older) may request that the filter or technology protection measure be disabled by a CCM staff member.</w:t>
      </w:r>
    </w:p>
    <w:p w14:paraId="7BADCF30" w14:textId="77777777" w:rsidR="00756023" w:rsidRDefault="00756023" w:rsidP="00756023">
      <w:pPr>
        <w:pStyle w:val="ListParagraph"/>
        <w:numPr>
          <w:ilvl w:val="0"/>
          <w:numId w:val="3"/>
        </w:numPr>
      </w:pPr>
      <w:r>
        <w:t>An authorized CCM staff member may override the filter or technology protection measure for a minor in the event that the filter wrongly blocks or filters internet access to a site with a legitimate informational value.</w:t>
      </w:r>
    </w:p>
    <w:p w14:paraId="55F268FC" w14:textId="77777777" w:rsidR="00756023" w:rsidRDefault="00756023" w:rsidP="00756023">
      <w:pPr>
        <w:pStyle w:val="Heading3"/>
      </w:pPr>
      <w:r>
        <w:t>Complaint Procedure</w:t>
      </w:r>
    </w:p>
    <w:p w14:paraId="4FB271D3" w14:textId="77777777" w:rsidR="00756023" w:rsidRDefault="00756023" w:rsidP="00756023">
      <w:r>
        <w:t>Any patrons who wishes to file a written complaint about the filtering software on the library computers may do so within 30 days to:</w:t>
      </w:r>
    </w:p>
    <w:p w14:paraId="0BC5832C" w14:textId="77777777" w:rsidR="00756023" w:rsidRDefault="00756023" w:rsidP="00756023">
      <w:pPr>
        <w:pStyle w:val="ListParagraph"/>
        <w:numPr>
          <w:ilvl w:val="0"/>
          <w:numId w:val="4"/>
        </w:numPr>
      </w:pPr>
      <w:r>
        <w:lastRenderedPageBreak/>
        <w:t xml:space="preserve"> The Library Director and/or the Library Board Chair</w:t>
      </w:r>
    </w:p>
    <w:p w14:paraId="3345E875" w14:textId="303EFF56" w:rsidR="00756023" w:rsidRDefault="00756023" w:rsidP="00756023">
      <w:pPr>
        <w:pStyle w:val="ListParagraph"/>
        <w:numPr>
          <w:ilvl w:val="0"/>
          <w:numId w:val="4"/>
        </w:numPr>
      </w:pPr>
      <w:r>
        <w:t xml:space="preserve">The Director of the Electronic Information </w:t>
      </w:r>
      <w:r w:rsidR="00106998">
        <w:t>N</w:t>
      </w:r>
      <w:r>
        <w:t>etwork</w:t>
      </w:r>
    </w:p>
    <w:p w14:paraId="1BF39032" w14:textId="77777777" w:rsidR="00756023" w:rsidRDefault="00756023" w:rsidP="00756023">
      <w:pPr>
        <w:pStyle w:val="ListParagraph"/>
        <w:numPr>
          <w:ilvl w:val="0"/>
          <w:numId w:val="4"/>
        </w:numPr>
      </w:pPr>
      <w:r>
        <w:t>The Federal Communications Commission</w:t>
      </w:r>
    </w:p>
    <w:p w14:paraId="69EF90C6" w14:textId="77777777" w:rsidR="00756023" w:rsidRDefault="00756023" w:rsidP="00756023"/>
    <w:sectPr w:rsidR="007560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56F2" w14:textId="77777777" w:rsidR="00756023" w:rsidRDefault="00756023" w:rsidP="00756023">
      <w:pPr>
        <w:spacing w:after="0" w:line="240" w:lineRule="auto"/>
      </w:pPr>
      <w:r>
        <w:separator/>
      </w:r>
    </w:p>
  </w:endnote>
  <w:endnote w:type="continuationSeparator" w:id="0">
    <w:p w14:paraId="66C0B700" w14:textId="77777777" w:rsidR="00756023" w:rsidRDefault="00756023" w:rsidP="007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0E5A" w14:textId="77777777" w:rsidR="00756023" w:rsidRDefault="00756023">
    <w:pPr>
      <w:pStyle w:val="Footer"/>
    </w:pPr>
    <w:r>
      <w:t>Revised 9.2023</w:t>
    </w:r>
  </w:p>
  <w:p w14:paraId="5CBA681D" w14:textId="77777777" w:rsidR="00756023" w:rsidRDefault="0075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32DE" w14:textId="77777777" w:rsidR="00756023" w:rsidRDefault="00756023" w:rsidP="00756023">
      <w:pPr>
        <w:spacing w:after="0" w:line="240" w:lineRule="auto"/>
      </w:pPr>
      <w:r>
        <w:separator/>
      </w:r>
    </w:p>
  </w:footnote>
  <w:footnote w:type="continuationSeparator" w:id="0">
    <w:p w14:paraId="3480199C" w14:textId="77777777" w:rsidR="00756023" w:rsidRDefault="00756023" w:rsidP="00756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A72"/>
    <w:multiLevelType w:val="hybridMultilevel"/>
    <w:tmpl w:val="74B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234FB"/>
    <w:multiLevelType w:val="hybridMultilevel"/>
    <w:tmpl w:val="AE8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5300D"/>
    <w:multiLevelType w:val="hybridMultilevel"/>
    <w:tmpl w:val="46F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50929"/>
    <w:multiLevelType w:val="hybridMultilevel"/>
    <w:tmpl w:val="1F5C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89"/>
    <w:rsid w:val="00106998"/>
    <w:rsid w:val="002617DF"/>
    <w:rsid w:val="00290466"/>
    <w:rsid w:val="004E4564"/>
    <w:rsid w:val="00756023"/>
    <w:rsid w:val="00805948"/>
    <w:rsid w:val="00B670AE"/>
    <w:rsid w:val="00CA67B6"/>
    <w:rsid w:val="00F0062A"/>
    <w:rsid w:val="00FB7989"/>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2684"/>
  <w15:chartTrackingRefBased/>
  <w15:docId w15:val="{C924D7A3-A504-474D-828D-388083F9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0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60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2A"/>
    <w:pPr>
      <w:ind w:left="720"/>
      <w:contextualSpacing/>
    </w:pPr>
  </w:style>
  <w:style w:type="paragraph" w:styleId="Header">
    <w:name w:val="header"/>
    <w:basedOn w:val="Normal"/>
    <w:link w:val="HeaderChar"/>
    <w:uiPriority w:val="99"/>
    <w:unhideWhenUsed/>
    <w:rsid w:val="00756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23"/>
  </w:style>
  <w:style w:type="paragraph" w:styleId="Footer">
    <w:name w:val="footer"/>
    <w:basedOn w:val="Normal"/>
    <w:link w:val="FooterChar"/>
    <w:uiPriority w:val="99"/>
    <w:unhideWhenUsed/>
    <w:rsid w:val="00756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23"/>
  </w:style>
  <w:style w:type="character" w:customStyle="1" w:styleId="Heading2Char">
    <w:name w:val="Heading 2 Char"/>
    <w:basedOn w:val="DefaultParagraphFont"/>
    <w:link w:val="Heading2"/>
    <w:uiPriority w:val="9"/>
    <w:rsid w:val="007560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602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560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159bd9-a44d-4d09-9c69-885533d09a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8443B9803FE438BEFF0A8D04DD432" ma:contentTypeVersion="14" ma:contentTypeDescription="Create a new document." ma:contentTypeScope="" ma:versionID="69d5dae864a3de968d7f04b433aa2394">
  <xsd:schema xmlns:xsd="http://www.w3.org/2001/XMLSchema" xmlns:xs="http://www.w3.org/2001/XMLSchema" xmlns:p="http://schemas.microsoft.com/office/2006/metadata/properties" xmlns:ns3="e9f081db-3811-4011-9839-d9438bd208b4" xmlns:ns4="80159bd9-a44d-4d09-9c69-885533d09a40" targetNamespace="http://schemas.microsoft.com/office/2006/metadata/properties" ma:root="true" ma:fieldsID="a43d079dc5385a666b5eef71151431d4" ns3:_="" ns4:_="">
    <xsd:import namespace="e9f081db-3811-4011-9839-d9438bd208b4"/>
    <xsd:import namespace="80159bd9-a44d-4d09-9c69-885533d09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81db-3811-4011-9839-d9438bd20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9bd9-a44d-4d09-9c69-885533d09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623D1-FCA3-4E37-B629-502B01227CCC}">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80159bd9-a44d-4d09-9c69-885533d09a40"/>
    <ds:schemaRef ds:uri="e9f081db-3811-4011-9839-d9438bd208b4"/>
  </ds:schemaRefs>
</ds:datastoreItem>
</file>

<file path=customXml/itemProps2.xml><?xml version="1.0" encoding="utf-8"?>
<ds:datastoreItem xmlns:ds="http://schemas.openxmlformats.org/officeDocument/2006/customXml" ds:itemID="{51C2A1E2-F96A-4AA6-AED5-8A4F934B3997}">
  <ds:schemaRefs>
    <ds:schemaRef ds:uri="http://schemas.microsoft.com/sharepoint/v3/contenttype/forms"/>
  </ds:schemaRefs>
</ds:datastoreItem>
</file>

<file path=customXml/itemProps3.xml><?xml version="1.0" encoding="utf-8"?>
<ds:datastoreItem xmlns:ds="http://schemas.openxmlformats.org/officeDocument/2006/customXml" ds:itemID="{146FB304-4746-4139-9C4F-8D0E7D57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81db-3811-4011-9839-d9438bd208b4"/>
    <ds:schemaRef ds:uri="80159bd9-a44d-4d09-9c69-885533d09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Erin</dc:creator>
  <cp:keywords/>
  <dc:description/>
  <cp:lastModifiedBy>Pierce, Erin</cp:lastModifiedBy>
  <cp:revision>2</cp:revision>
  <cp:lastPrinted>2023-09-26T19:06:00Z</cp:lastPrinted>
  <dcterms:created xsi:type="dcterms:W3CDTF">2023-10-02T18:09:00Z</dcterms:created>
  <dcterms:modified xsi:type="dcterms:W3CDTF">2023-10-02T18:09:00Z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0x010100E2B8443B9803FE438BEFF0A8D04DD432</vt:lpwstr>
  </property>
</Properties>
</file>